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071B" w14:textId="56520B85" w:rsidR="00A5716D" w:rsidRPr="00B01F92" w:rsidRDefault="00A5716D" w:rsidP="00A5716D">
      <w:pPr>
        <w:ind w:left="-468" w:firstLine="468"/>
        <w:jc w:val="center"/>
        <w:rPr>
          <w:rFonts w:ascii="Proxima Nova Light" w:hAnsi="Proxima Nova Light"/>
          <w:sz w:val="36"/>
          <w:szCs w:val="36"/>
        </w:rPr>
      </w:pPr>
      <w:r w:rsidRPr="00B01F92">
        <w:rPr>
          <w:rFonts w:ascii="Proxima Nova Light" w:hAnsi="Proxima Nova Light"/>
          <w:b/>
          <w:bCs/>
          <w:sz w:val="36"/>
          <w:szCs w:val="36"/>
        </w:rPr>
        <w:t>How to Access Over the Phone Interpretation Services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A5716D" w:rsidRPr="00B01F92" w14:paraId="7CAD0539" w14:textId="77777777" w:rsidTr="00A5716D">
        <w:trPr>
          <w:trHeight w:val="3068"/>
        </w:trPr>
        <w:tc>
          <w:tcPr>
            <w:tcW w:w="10980" w:type="dxa"/>
          </w:tcPr>
          <w:p w14:paraId="7A487E22" w14:textId="77777777" w:rsidR="00A5716D" w:rsidRPr="00B01F92" w:rsidRDefault="00A5716D" w:rsidP="00C71AC3">
            <w:pPr>
              <w:tabs>
                <w:tab w:val="left" w:pos="1587"/>
              </w:tabs>
              <w:spacing w:before="240" w:after="120" w:line="300" w:lineRule="exact"/>
              <w:ind w:left="1587" w:hanging="1350"/>
              <w:rPr>
                <w:rFonts w:ascii="Proxima Nova Light" w:hAnsi="Proxima Nova Light"/>
                <w:b/>
                <w:sz w:val="28"/>
                <w:szCs w:val="28"/>
              </w:rPr>
            </w:pPr>
            <w:r w:rsidRPr="00B01F92">
              <w:rPr>
                <w:rFonts w:ascii="Proxima Nova Light" w:hAnsi="Proxima Nova Light"/>
                <w:b/>
                <w:sz w:val="28"/>
                <w:szCs w:val="28"/>
              </w:rPr>
              <w:t xml:space="preserve">Step 1: </w:t>
            </w:r>
            <w:r w:rsidRPr="00B01F92">
              <w:rPr>
                <w:rFonts w:ascii="Proxima Nova Light" w:hAnsi="Proxima Nova Light"/>
                <w:b/>
                <w:sz w:val="28"/>
                <w:szCs w:val="28"/>
              </w:rPr>
              <w:tab/>
              <w:t xml:space="preserve">Call 1 </w:t>
            </w:r>
            <w:r>
              <w:rPr>
                <w:rFonts w:ascii="Proxima Nova Light" w:hAnsi="Proxima Nova Light"/>
                <w:b/>
                <w:sz w:val="28"/>
                <w:szCs w:val="28"/>
              </w:rPr>
              <w:t>888-338-7394</w:t>
            </w:r>
          </w:p>
          <w:p w14:paraId="4A1BCAB3" w14:textId="77777777" w:rsidR="00A5716D" w:rsidRDefault="00A5716D" w:rsidP="00C71AC3">
            <w:pPr>
              <w:tabs>
                <w:tab w:val="left" w:pos="1587"/>
                <w:tab w:val="left" w:pos="2430"/>
              </w:tabs>
              <w:spacing w:after="120" w:line="300" w:lineRule="exact"/>
              <w:ind w:left="1587" w:hanging="1350"/>
              <w:rPr>
                <w:rFonts w:ascii="Proxima Nova Light" w:hAnsi="Proxima Nova Light"/>
                <w:sz w:val="28"/>
                <w:szCs w:val="28"/>
              </w:rPr>
            </w:pPr>
            <w:r w:rsidRPr="00B01F92">
              <w:rPr>
                <w:rFonts w:ascii="Proxima Nova Light" w:hAnsi="Proxima Nova Light"/>
                <w:b/>
                <w:bCs/>
                <w:sz w:val="28"/>
                <w:szCs w:val="28"/>
              </w:rPr>
              <w:t>Step 2:</w:t>
            </w:r>
            <w:r w:rsidRPr="00B01F92">
              <w:rPr>
                <w:rFonts w:ascii="Proxima Nova Light" w:hAnsi="Proxima Nova Light"/>
                <w:sz w:val="28"/>
                <w:szCs w:val="28"/>
              </w:rPr>
              <w:t xml:space="preserve"> </w:t>
            </w:r>
            <w:r w:rsidRPr="00B01F92">
              <w:rPr>
                <w:rFonts w:ascii="Proxima Nova Light" w:hAnsi="Proxima Nova Light"/>
                <w:sz w:val="28"/>
                <w:szCs w:val="28"/>
              </w:rPr>
              <w:tab/>
            </w:r>
            <w:r w:rsidRPr="006F6836">
              <w:rPr>
                <w:rFonts w:ascii="Proxima Nova Light" w:hAnsi="Proxima Nova Light"/>
                <w:sz w:val="28"/>
                <w:szCs w:val="28"/>
              </w:rPr>
              <w:t xml:space="preserve">Enter Account Number </w:t>
            </w:r>
            <w:r w:rsidRPr="006C30B4">
              <w:rPr>
                <w:rFonts w:ascii="Proxima Nova Light" w:hAnsi="Proxima Nova Light"/>
                <w:b/>
                <w:sz w:val="28"/>
                <w:szCs w:val="28"/>
              </w:rPr>
              <w:t>28560</w:t>
            </w:r>
            <w:r w:rsidRPr="00B01F92">
              <w:rPr>
                <w:rFonts w:ascii="Proxima Nova Light" w:hAnsi="Proxima Nova Light"/>
                <w:sz w:val="28"/>
                <w:szCs w:val="28"/>
              </w:rPr>
              <w:t>, followed by # sign</w:t>
            </w:r>
          </w:p>
          <w:p w14:paraId="273C01AE" w14:textId="77777777" w:rsidR="00A5716D" w:rsidRPr="006F6836" w:rsidRDefault="00A5716D" w:rsidP="00C71AC3">
            <w:pPr>
              <w:tabs>
                <w:tab w:val="left" w:pos="1587"/>
                <w:tab w:val="left" w:pos="2430"/>
              </w:tabs>
              <w:spacing w:after="120" w:line="300" w:lineRule="exact"/>
              <w:ind w:left="1587" w:hanging="1350"/>
              <w:rPr>
                <w:rFonts w:ascii="Proxima Nova Light" w:hAnsi="Proxima Nova Light"/>
                <w:bCs/>
                <w:sz w:val="28"/>
                <w:szCs w:val="28"/>
              </w:rPr>
            </w:pPr>
            <w:r>
              <w:rPr>
                <w:rFonts w:ascii="Proxima Nova Light" w:hAnsi="Proxima Nova Light"/>
                <w:b/>
                <w:bCs/>
                <w:sz w:val="28"/>
                <w:szCs w:val="28"/>
              </w:rPr>
              <w:t xml:space="preserve">Step 3:     </w:t>
            </w:r>
            <w:r w:rsidRPr="006F6836">
              <w:rPr>
                <w:rFonts w:ascii="Proxima Nova Light" w:hAnsi="Proxima Nova Light"/>
                <w:bCs/>
                <w:sz w:val="28"/>
                <w:szCs w:val="28"/>
              </w:rPr>
              <w:t>Select whether a 3</w:t>
            </w:r>
            <w:r w:rsidRPr="006F6836">
              <w:rPr>
                <w:rFonts w:ascii="Proxima Nova Light" w:hAnsi="Proxima Nova Light"/>
                <w:bCs/>
                <w:sz w:val="28"/>
                <w:szCs w:val="28"/>
                <w:vertAlign w:val="superscript"/>
              </w:rPr>
              <w:t>rd</w:t>
            </w:r>
            <w:r w:rsidRPr="006F6836">
              <w:rPr>
                <w:rFonts w:ascii="Proxima Nova Light" w:hAnsi="Proxima Nova Light"/>
                <w:bCs/>
                <w:sz w:val="28"/>
                <w:szCs w:val="28"/>
              </w:rPr>
              <w:t xml:space="preserve"> party </w:t>
            </w:r>
            <w:r>
              <w:rPr>
                <w:rFonts w:ascii="Proxima Nova Light" w:hAnsi="Proxima Nova Light"/>
                <w:bCs/>
                <w:sz w:val="28"/>
                <w:szCs w:val="28"/>
              </w:rPr>
              <w:t>call</w:t>
            </w:r>
            <w:r w:rsidRPr="006F6836">
              <w:rPr>
                <w:rFonts w:ascii="Proxima Nova Light" w:hAnsi="Proxima Nova Light"/>
                <w:bCs/>
                <w:sz w:val="28"/>
                <w:szCs w:val="28"/>
              </w:rPr>
              <w:t xml:space="preserve"> is needed</w:t>
            </w:r>
          </w:p>
          <w:p w14:paraId="44194315" w14:textId="77777777" w:rsidR="00A5716D" w:rsidRPr="006F6836" w:rsidRDefault="00A5716D" w:rsidP="00A5716D">
            <w:pPr>
              <w:pStyle w:val="ListParagraph"/>
              <w:numPr>
                <w:ilvl w:val="0"/>
                <w:numId w:val="2"/>
              </w:numPr>
              <w:tabs>
                <w:tab w:val="clear" w:pos="560"/>
                <w:tab w:val="clear" w:pos="1120"/>
                <w:tab w:val="clear" w:pos="1680"/>
                <w:tab w:val="left" w:pos="1587"/>
                <w:tab w:val="left" w:pos="2430"/>
              </w:tabs>
              <w:spacing w:after="120" w:line="300" w:lineRule="exact"/>
              <w:jc w:val="left"/>
              <w:rPr>
                <w:rFonts w:ascii="Proxima Nova Light" w:hAnsi="Proxima Nova Light"/>
                <w:sz w:val="28"/>
                <w:szCs w:val="28"/>
              </w:rPr>
            </w:pPr>
            <w:r w:rsidRPr="006F6836">
              <w:rPr>
                <w:rFonts w:ascii="Proxima Nova Light" w:hAnsi="Proxima Nova Light"/>
                <w:bCs/>
                <w:sz w:val="28"/>
                <w:szCs w:val="28"/>
              </w:rPr>
              <w:t xml:space="preserve">If </w:t>
            </w:r>
            <w:r>
              <w:rPr>
                <w:rFonts w:ascii="Proxima Nova Light" w:hAnsi="Proxima Nova Light"/>
                <w:bCs/>
                <w:sz w:val="28"/>
                <w:szCs w:val="28"/>
              </w:rPr>
              <w:t>a 3</w:t>
            </w:r>
            <w:r w:rsidRPr="006F6836">
              <w:rPr>
                <w:rFonts w:ascii="Proxima Nova Light" w:hAnsi="Proxima Nova Light"/>
                <w:bCs/>
                <w:sz w:val="28"/>
                <w:szCs w:val="28"/>
                <w:vertAlign w:val="superscript"/>
              </w:rPr>
              <w:t>rd</w:t>
            </w:r>
            <w:r>
              <w:rPr>
                <w:rFonts w:ascii="Proxima Nova Light" w:hAnsi="Proxima Nova Light"/>
                <w:bCs/>
                <w:sz w:val="28"/>
                <w:szCs w:val="28"/>
              </w:rPr>
              <w:t xml:space="preserve"> party call is </w:t>
            </w:r>
            <w:r w:rsidRPr="006F6836">
              <w:rPr>
                <w:rFonts w:ascii="Proxima Nova Light" w:hAnsi="Proxima Nova Light"/>
                <w:bCs/>
                <w:sz w:val="28"/>
                <w:szCs w:val="28"/>
              </w:rPr>
              <w:t xml:space="preserve">selected, you will be prompted to enter and confirm the </w:t>
            </w:r>
            <w:r>
              <w:rPr>
                <w:rFonts w:ascii="Proxima Nova Light" w:hAnsi="Proxima Nova Light"/>
                <w:bCs/>
                <w:sz w:val="28"/>
                <w:szCs w:val="28"/>
              </w:rPr>
              <w:t>domestic</w:t>
            </w:r>
            <w:r w:rsidRPr="006F6836">
              <w:rPr>
                <w:rFonts w:ascii="Proxima Nova Light" w:hAnsi="Proxima Nova Light"/>
                <w:bCs/>
                <w:sz w:val="28"/>
                <w:szCs w:val="28"/>
              </w:rPr>
              <w:t xml:space="preserve"> phone number </w:t>
            </w:r>
            <w:r>
              <w:rPr>
                <w:rFonts w:ascii="Proxima Nova Light" w:hAnsi="Proxima Nova Light"/>
                <w:bCs/>
                <w:sz w:val="28"/>
                <w:szCs w:val="28"/>
              </w:rPr>
              <w:t>that will be used to reach the 3</w:t>
            </w:r>
            <w:r w:rsidRPr="00526259">
              <w:rPr>
                <w:rFonts w:ascii="Proxima Nova Light" w:hAnsi="Proxima Nova Light"/>
                <w:bCs/>
                <w:sz w:val="28"/>
                <w:szCs w:val="28"/>
                <w:vertAlign w:val="superscript"/>
              </w:rPr>
              <w:t>rd</w:t>
            </w:r>
            <w:r>
              <w:rPr>
                <w:rFonts w:ascii="Proxima Nova Light" w:hAnsi="Proxima Nova Light"/>
                <w:bCs/>
                <w:sz w:val="28"/>
                <w:szCs w:val="28"/>
              </w:rPr>
              <w:t xml:space="preserve"> party.</w:t>
            </w:r>
          </w:p>
          <w:p w14:paraId="182F526D" w14:textId="77777777" w:rsidR="00A5716D" w:rsidRPr="006F6836" w:rsidRDefault="00A5716D" w:rsidP="00C71AC3">
            <w:pPr>
              <w:tabs>
                <w:tab w:val="left" w:pos="1587"/>
                <w:tab w:val="left" w:pos="2430"/>
              </w:tabs>
              <w:spacing w:after="120" w:line="300" w:lineRule="exact"/>
              <w:ind w:left="1587" w:hanging="1350"/>
              <w:rPr>
                <w:rFonts w:ascii="Proxima Nova Light" w:hAnsi="Proxima Nova Light"/>
                <w:sz w:val="28"/>
                <w:szCs w:val="28"/>
                <w:u w:val="single"/>
              </w:rPr>
            </w:pPr>
            <w:r w:rsidRPr="00B01F92">
              <w:rPr>
                <w:rFonts w:ascii="Proxima Nova Light" w:hAnsi="Proxima Nova Light"/>
                <w:b/>
                <w:bCs/>
                <w:sz w:val="28"/>
                <w:szCs w:val="28"/>
              </w:rPr>
              <w:t>S</w:t>
            </w:r>
            <w:r>
              <w:rPr>
                <w:rFonts w:ascii="Proxima Nova Light" w:hAnsi="Proxima Nova Light"/>
                <w:b/>
                <w:bCs/>
                <w:sz w:val="28"/>
                <w:szCs w:val="28"/>
              </w:rPr>
              <w:t>tep 4</w:t>
            </w:r>
            <w:r w:rsidRPr="00B01F92">
              <w:rPr>
                <w:rFonts w:ascii="Proxima Nova Light" w:hAnsi="Proxima Nova Light"/>
                <w:b/>
                <w:bCs/>
                <w:sz w:val="28"/>
                <w:szCs w:val="28"/>
              </w:rPr>
              <w:t>:</w:t>
            </w:r>
            <w:r w:rsidRPr="00B01F92">
              <w:rPr>
                <w:rFonts w:ascii="Proxima Nova Light" w:hAnsi="Proxima Nova Light"/>
                <w:sz w:val="28"/>
                <w:szCs w:val="28"/>
              </w:rPr>
              <w:t xml:space="preserve"> </w:t>
            </w:r>
            <w:r w:rsidRPr="006F6836">
              <w:rPr>
                <w:rFonts w:ascii="Proxima Nova Light" w:hAnsi="Proxima Nova Light"/>
                <w:sz w:val="28"/>
                <w:szCs w:val="28"/>
              </w:rPr>
              <w:tab/>
              <w:t>Select Language by Entering the Corresponding Number</w:t>
            </w:r>
          </w:p>
          <w:p w14:paraId="6A79D23F" w14:textId="77777777" w:rsidR="00A5716D" w:rsidRPr="006F6836" w:rsidRDefault="00A5716D" w:rsidP="00A5716D">
            <w:pPr>
              <w:pStyle w:val="ListParagraph"/>
              <w:numPr>
                <w:ilvl w:val="0"/>
                <w:numId w:val="2"/>
              </w:numPr>
              <w:tabs>
                <w:tab w:val="clear" w:pos="560"/>
                <w:tab w:val="clear" w:pos="1120"/>
                <w:tab w:val="clear" w:pos="1680"/>
                <w:tab w:val="left" w:pos="1587"/>
                <w:tab w:val="left" w:pos="2430"/>
              </w:tabs>
              <w:spacing w:after="120" w:line="300" w:lineRule="exact"/>
              <w:jc w:val="left"/>
              <w:rPr>
                <w:rFonts w:ascii="Proxima Nova Light" w:hAnsi="Proxima Nova Light"/>
                <w:sz w:val="28"/>
                <w:szCs w:val="28"/>
              </w:rPr>
            </w:pPr>
            <w:r w:rsidRPr="006F6836">
              <w:rPr>
                <w:rFonts w:ascii="Proxima Nova Light" w:hAnsi="Proxima Nova Light"/>
                <w:bCs/>
                <w:sz w:val="28"/>
                <w:szCs w:val="28"/>
              </w:rPr>
              <w:t xml:space="preserve">If the language you need is not listed in the options, Enter </w:t>
            </w:r>
            <w:r>
              <w:rPr>
                <w:rFonts w:ascii="Proxima Nova Light" w:hAnsi="Proxima Nova Light"/>
                <w:bCs/>
                <w:sz w:val="28"/>
                <w:szCs w:val="28"/>
              </w:rPr>
              <w:t>“</w:t>
            </w:r>
            <w:r w:rsidRPr="006F6836">
              <w:rPr>
                <w:rFonts w:ascii="Proxima Nova Light" w:hAnsi="Proxima Nova Light"/>
                <w:bCs/>
                <w:sz w:val="28"/>
                <w:szCs w:val="28"/>
              </w:rPr>
              <w:t>9</w:t>
            </w:r>
            <w:r>
              <w:rPr>
                <w:rFonts w:ascii="Proxima Nova Light" w:hAnsi="Proxima Nova Light"/>
                <w:bCs/>
                <w:sz w:val="28"/>
                <w:szCs w:val="28"/>
              </w:rPr>
              <w:t>”</w:t>
            </w:r>
            <w:r w:rsidRPr="006F6836">
              <w:rPr>
                <w:rFonts w:ascii="Proxima Nova Light" w:hAnsi="Proxima Nova Light"/>
                <w:bCs/>
                <w:sz w:val="28"/>
                <w:szCs w:val="28"/>
              </w:rPr>
              <w:t xml:space="preserve"> for all other languages</w:t>
            </w:r>
          </w:p>
          <w:p w14:paraId="5E83B2FF" w14:textId="4BFB1353" w:rsidR="00A5716D" w:rsidRPr="00E95EA6" w:rsidRDefault="00A5716D" w:rsidP="00A5716D">
            <w:pPr>
              <w:pStyle w:val="ListParagraph"/>
              <w:numPr>
                <w:ilvl w:val="0"/>
                <w:numId w:val="2"/>
              </w:numPr>
              <w:tabs>
                <w:tab w:val="clear" w:pos="560"/>
                <w:tab w:val="clear" w:pos="1120"/>
                <w:tab w:val="clear" w:pos="1680"/>
                <w:tab w:val="left" w:pos="1587"/>
                <w:tab w:val="left" w:pos="2430"/>
              </w:tabs>
              <w:spacing w:after="120" w:line="300" w:lineRule="exact"/>
              <w:jc w:val="left"/>
              <w:rPr>
                <w:rFonts w:ascii="Proxima Nova Light" w:hAnsi="Proxima Nova Light"/>
                <w:sz w:val="28"/>
                <w:szCs w:val="28"/>
              </w:rPr>
            </w:pPr>
            <w:r>
              <w:rPr>
                <w:rFonts w:ascii="Proxima Nova Light" w:hAnsi="Proxima Nova Light"/>
                <w:bCs/>
                <w:sz w:val="28"/>
                <w:szCs w:val="28"/>
              </w:rPr>
              <w:t>If you need to speak with a customer service rep. prior to being connected with the interpreter, Enter “9”</w:t>
            </w:r>
          </w:p>
          <w:p w14:paraId="4DFC8765" w14:textId="61D05D05" w:rsidR="00BC6754" w:rsidRDefault="00E95EA6" w:rsidP="00E95EA6">
            <w:pPr>
              <w:tabs>
                <w:tab w:val="left" w:pos="1587"/>
                <w:tab w:val="left" w:pos="2430"/>
              </w:tabs>
              <w:spacing w:after="120" w:line="300" w:lineRule="exact"/>
              <w:rPr>
                <w:rFonts w:ascii="Proxima Nova Light" w:hAnsi="Proxima Nova Light"/>
                <w:sz w:val="28"/>
                <w:szCs w:val="28"/>
              </w:rPr>
            </w:pPr>
            <w:r>
              <w:rPr>
                <w:rFonts w:ascii="Proxima Nova Light" w:hAnsi="Proxima Nova Light"/>
                <w:sz w:val="28"/>
                <w:szCs w:val="28"/>
              </w:rPr>
              <w:t xml:space="preserve">   </w:t>
            </w:r>
            <w:r w:rsidRPr="00E95EA6">
              <w:rPr>
                <w:rFonts w:ascii="Proxima Nova Light" w:hAnsi="Proxima Nova Light"/>
                <w:b/>
                <w:bCs/>
                <w:sz w:val="28"/>
                <w:szCs w:val="28"/>
              </w:rPr>
              <w:t>Step 5:</w:t>
            </w:r>
            <w:r>
              <w:rPr>
                <w:rFonts w:ascii="Proxima Nova Light" w:hAnsi="Proxima Nova Light"/>
                <w:b/>
                <w:bCs/>
                <w:sz w:val="28"/>
                <w:szCs w:val="28"/>
              </w:rPr>
              <w:t xml:space="preserve">     </w:t>
            </w:r>
            <w:r w:rsidR="00133C5B">
              <w:rPr>
                <w:rFonts w:ascii="Proxima Nova Light" w:hAnsi="Proxima Nova Light"/>
                <w:b/>
                <w:bCs/>
                <w:sz w:val="28"/>
                <w:szCs w:val="28"/>
              </w:rPr>
              <w:t xml:space="preserve"> </w:t>
            </w:r>
            <w:r w:rsidR="00133C5B">
              <w:rPr>
                <w:rFonts w:ascii="Proxima Nova Light" w:hAnsi="Proxima Nova Light"/>
                <w:sz w:val="28"/>
                <w:szCs w:val="28"/>
              </w:rPr>
              <w:t xml:space="preserve">They will ask you for </w:t>
            </w:r>
            <w:r w:rsidR="00B47640">
              <w:rPr>
                <w:rFonts w:ascii="Proxima Nova Light" w:hAnsi="Proxima Nova Light"/>
                <w:sz w:val="28"/>
                <w:szCs w:val="28"/>
              </w:rPr>
              <w:t xml:space="preserve">an </w:t>
            </w:r>
            <w:r w:rsidR="00B47640" w:rsidRPr="00B47640">
              <w:rPr>
                <w:rFonts w:ascii="Proxima Nova Light" w:hAnsi="Proxima Nova Light"/>
                <w:sz w:val="28"/>
                <w:szCs w:val="28"/>
                <w:highlight w:val="cyan"/>
              </w:rPr>
              <w:t>“Employee Extension”</w:t>
            </w:r>
            <w:r w:rsidR="00133C5B">
              <w:rPr>
                <w:rFonts w:ascii="Proxima Nova Light" w:hAnsi="Proxima Nova Light"/>
                <w:sz w:val="28"/>
                <w:szCs w:val="28"/>
              </w:rPr>
              <w:t xml:space="preserve">: </w:t>
            </w:r>
          </w:p>
          <w:p w14:paraId="7A213E66" w14:textId="35F9B04A" w:rsidR="00E95EA6" w:rsidRPr="00BC6754" w:rsidRDefault="00BC6754" w:rsidP="00BC6754">
            <w:pPr>
              <w:tabs>
                <w:tab w:val="left" w:pos="1587"/>
                <w:tab w:val="left" w:pos="2430"/>
              </w:tabs>
              <w:spacing w:after="120" w:line="300" w:lineRule="exact"/>
              <w:ind w:left="1587"/>
              <w:rPr>
                <w:rFonts w:ascii="Proxima Nova Light" w:hAnsi="Proxima Nova Light"/>
                <w:b/>
                <w:bCs/>
                <w:color w:val="002060"/>
                <w:sz w:val="28"/>
                <w:szCs w:val="28"/>
              </w:rPr>
            </w:pPr>
            <w:r w:rsidRPr="00BC6754">
              <w:rPr>
                <w:rFonts w:ascii="Proxima Nova Light" w:hAnsi="Proxima Nova Light"/>
                <w:b/>
                <w:bCs/>
                <w:color w:val="002060"/>
                <w:sz w:val="28"/>
                <w:szCs w:val="28"/>
                <w:highlight w:val="yellow"/>
              </w:rPr>
              <w:t>You must pr</w:t>
            </w:r>
            <w:r w:rsidR="00E95EA6" w:rsidRPr="00BC6754">
              <w:rPr>
                <w:rFonts w:ascii="Proxima Nova Light" w:hAnsi="Proxima Nova Light"/>
                <w:b/>
                <w:bCs/>
                <w:color w:val="002060"/>
                <w:sz w:val="28"/>
                <w:szCs w:val="28"/>
                <w:highlight w:val="yellow"/>
              </w:rPr>
              <w:t>ovide your Health Department/</w:t>
            </w:r>
            <w:r w:rsidR="00133C5B" w:rsidRPr="00BC6754">
              <w:rPr>
                <w:rFonts w:ascii="Proxima Nova Light" w:hAnsi="Proxima Nova Light"/>
                <w:b/>
                <w:bCs/>
                <w:color w:val="002060"/>
                <w:sz w:val="28"/>
                <w:szCs w:val="28"/>
                <w:highlight w:val="yellow"/>
              </w:rPr>
              <w:t xml:space="preserve"> </w:t>
            </w:r>
            <w:r w:rsidR="00E95EA6" w:rsidRPr="00BC6754">
              <w:rPr>
                <w:rFonts w:ascii="Proxima Nova Light" w:hAnsi="Proxima Nova Light"/>
                <w:b/>
                <w:bCs/>
                <w:color w:val="002060"/>
                <w:sz w:val="28"/>
                <w:szCs w:val="28"/>
                <w:highlight w:val="yellow"/>
              </w:rPr>
              <w:t>District’s “Horizon Clinical Profile Number”. Please contact DPH TB</w:t>
            </w:r>
            <w:r w:rsidRPr="00BC6754">
              <w:rPr>
                <w:rFonts w:ascii="Proxima Nova Light" w:hAnsi="Proxima Nova Light"/>
                <w:b/>
                <w:bCs/>
                <w:color w:val="002060"/>
                <w:sz w:val="28"/>
                <w:szCs w:val="28"/>
                <w:highlight w:val="yellow"/>
              </w:rPr>
              <w:t xml:space="preserve"> C</w:t>
            </w:r>
            <w:r w:rsidR="00E95EA6" w:rsidRPr="00BC6754">
              <w:rPr>
                <w:rFonts w:ascii="Proxima Nova Light" w:hAnsi="Proxima Nova Light"/>
                <w:b/>
                <w:bCs/>
                <w:color w:val="002060"/>
                <w:sz w:val="28"/>
                <w:szCs w:val="28"/>
                <w:highlight w:val="yellow"/>
              </w:rPr>
              <w:t>ontrol</w:t>
            </w:r>
            <w:r w:rsidRPr="00BC6754">
              <w:rPr>
                <w:rFonts w:ascii="Proxima Nova Light" w:hAnsi="Proxima Nova Light"/>
                <w:b/>
                <w:bCs/>
                <w:color w:val="002060"/>
                <w:sz w:val="28"/>
                <w:szCs w:val="28"/>
                <w:highlight w:val="yellow"/>
              </w:rPr>
              <w:t xml:space="preserve"> Program</w:t>
            </w:r>
            <w:r w:rsidR="00E95EA6" w:rsidRPr="00BC6754">
              <w:rPr>
                <w:rFonts w:ascii="Proxima Nova Light" w:hAnsi="Proxima Nova Light"/>
                <w:b/>
                <w:bCs/>
                <w:color w:val="002060"/>
                <w:sz w:val="28"/>
                <w:szCs w:val="28"/>
                <w:highlight w:val="yellow"/>
              </w:rPr>
              <w:t xml:space="preserve"> </w:t>
            </w:r>
            <w:r w:rsidR="00133C5B" w:rsidRPr="00BC6754">
              <w:rPr>
                <w:rFonts w:ascii="Proxima Nova Light" w:hAnsi="Proxima Nova Light"/>
                <w:b/>
                <w:bCs/>
                <w:color w:val="002060"/>
                <w:sz w:val="28"/>
                <w:szCs w:val="28"/>
                <w:highlight w:val="yellow"/>
              </w:rPr>
              <w:t xml:space="preserve">(860-509-7722) </w:t>
            </w:r>
            <w:r w:rsidR="00E95EA6" w:rsidRPr="00BC6754">
              <w:rPr>
                <w:rFonts w:ascii="Proxima Nova Light" w:hAnsi="Proxima Nova Light"/>
                <w:b/>
                <w:bCs/>
                <w:color w:val="002060"/>
                <w:sz w:val="28"/>
                <w:szCs w:val="28"/>
                <w:highlight w:val="yellow"/>
              </w:rPr>
              <w:t>if you do not know your Profile Number</w:t>
            </w:r>
            <w:r w:rsidR="00133C5B" w:rsidRPr="00BC6754">
              <w:rPr>
                <w:rFonts w:ascii="Proxima Nova Light" w:hAnsi="Proxima Nova Light"/>
                <w:b/>
                <w:bCs/>
                <w:color w:val="002060"/>
                <w:sz w:val="28"/>
                <w:szCs w:val="28"/>
                <w:highlight w:val="yellow"/>
              </w:rPr>
              <w:t>.</w:t>
            </w:r>
          </w:p>
          <w:p w14:paraId="4FD6C0BD" w14:textId="533764B9" w:rsidR="00A5716D" w:rsidRPr="006F6836" w:rsidRDefault="006C00D5" w:rsidP="00C71AC3">
            <w:pPr>
              <w:tabs>
                <w:tab w:val="left" w:pos="1587"/>
                <w:tab w:val="left" w:pos="2430"/>
              </w:tabs>
              <w:spacing w:after="120" w:line="300" w:lineRule="exact"/>
              <w:ind w:left="1587" w:hanging="1350"/>
              <w:rPr>
                <w:rFonts w:ascii="Proxima Nova Light" w:hAnsi="Proxima Nova Light"/>
                <w:sz w:val="28"/>
                <w:szCs w:val="28"/>
              </w:rPr>
            </w:pPr>
            <w:r>
              <w:rPr>
                <w:rFonts w:ascii="Proxima Nova Light" w:hAnsi="Proxima Nova Light"/>
                <w:b/>
                <w:bCs/>
                <w:sz w:val="28"/>
                <w:szCs w:val="28"/>
              </w:rPr>
              <w:t xml:space="preserve">Step </w:t>
            </w:r>
            <w:r w:rsidR="003A1AB1">
              <w:rPr>
                <w:rFonts w:ascii="Proxima Nova Light" w:hAnsi="Proxima Nova Light"/>
                <w:b/>
                <w:bCs/>
                <w:sz w:val="28"/>
                <w:szCs w:val="28"/>
              </w:rPr>
              <w:t>6</w:t>
            </w:r>
            <w:r>
              <w:rPr>
                <w:rFonts w:ascii="Proxima Nova Light" w:hAnsi="Proxima Nova Light"/>
                <w:b/>
                <w:bCs/>
                <w:sz w:val="28"/>
                <w:szCs w:val="28"/>
              </w:rPr>
              <w:t xml:space="preserve">:     </w:t>
            </w:r>
            <w:r w:rsidR="00A5716D">
              <w:rPr>
                <w:rFonts w:ascii="Proxima Nova Light" w:hAnsi="Proxima Nova Light"/>
                <w:sz w:val="28"/>
                <w:szCs w:val="28"/>
              </w:rPr>
              <w:t>Follow Additional Prompts (if applicable)</w:t>
            </w:r>
          </w:p>
        </w:tc>
      </w:tr>
    </w:tbl>
    <w:p w14:paraId="6818E01B" w14:textId="77777777" w:rsidR="00A5716D" w:rsidRDefault="00A5716D" w:rsidP="00A5716D">
      <w:pPr>
        <w:tabs>
          <w:tab w:val="left" w:pos="2430"/>
        </w:tabs>
        <w:rPr>
          <w:rFonts w:ascii="Proxima Nova Light" w:hAnsi="Proxima Nova Light"/>
          <w:b/>
        </w:rPr>
      </w:pPr>
    </w:p>
    <w:p w14:paraId="0C313D04" w14:textId="60917B8C" w:rsidR="00A5716D" w:rsidRPr="00B01F92" w:rsidRDefault="00A5716D" w:rsidP="00A5716D">
      <w:pPr>
        <w:tabs>
          <w:tab w:val="left" w:pos="2430"/>
        </w:tabs>
        <w:rPr>
          <w:rFonts w:ascii="Proxima Nova Light" w:hAnsi="Proxima Nova Light"/>
        </w:rPr>
      </w:pPr>
      <w:r w:rsidRPr="00B01F92">
        <w:rPr>
          <w:rFonts w:ascii="Proxima Nova Light" w:hAnsi="Proxima Nova Light"/>
          <w:b/>
        </w:rPr>
        <w:t>FAQs:</w:t>
      </w:r>
    </w:p>
    <w:p w14:paraId="57FE831D" w14:textId="77777777" w:rsidR="00A5716D" w:rsidRPr="00B01F92" w:rsidRDefault="00A5716D" w:rsidP="00A5716D">
      <w:pPr>
        <w:rPr>
          <w:rFonts w:ascii="Proxima Nova Light" w:hAnsi="Proxima Nova Light"/>
          <w:b/>
        </w:rPr>
      </w:pPr>
      <w:r w:rsidRPr="00B01F92">
        <w:rPr>
          <w:rFonts w:ascii="Proxima Nova Light" w:hAnsi="Proxima Nova Light"/>
          <w:b/>
        </w:rPr>
        <w:t>What if I do not know my Account number?</w:t>
      </w:r>
    </w:p>
    <w:p w14:paraId="59F8E65F" w14:textId="77777777" w:rsidR="00A5716D" w:rsidRDefault="00A5716D" w:rsidP="00A5716D">
      <w:pPr>
        <w:rPr>
          <w:rFonts w:ascii="Proxima Nova Light" w:hAnsi="Proxima Nova Light"/>
        </w:rPr>
      </w:pPr>
      <w:r>
        <w:rPr>
          <w:rFonts w:ascii="Proxima Nova Light" w:hAnsi="Proxima Nova Light"/>
        </w:rPr>
        <w:t>In order to obtain interpretation services, an account number is required.  If you do not know your account number please contact your account manager or Language Link’s Client Relations team at 855.579.2704.</w:t>
      </w:r>
    </w:p>
    <w:p w14:paraId="79E89CEF" w14:textId="77777777" w:rsidR="00A5716D" w:rsidRPr="00B01F92" w:rsidRDefault="00A5716D" w:rsidP="00A5716D">
      <w:pPr>
        <w:rPr>
          <w:rFonts w:ascii="Proxima Nova Light" w:hAnsi="Proxima Nova Light"/>
        </w:rPr>
      </w:pPr>
      <w:r w:rsidRPr="00B01F92">
        <w:rPr>
          <w:rFonts w:ascii="Proxima Nova Light" w:hAnsi="Proxima Nova Light"/>
          <w:b/>
        </w:rPr>
        <w:t>What is a third party call?</w:t>
      </w:r>
      <w:r w:rsidRPr="00B01F92">
        <w:rPr>
          <w:rFonts w:ascii="Proxima Nova Light" w:hAnsi="Proxima Nova Light"/>
        </w:rPr>
        <w:t xml:space="preserve">  </w:t>
      </w:r>
    </w:p>
    <w:p w14:paraId="6BD968F2" w14:textId="77777777" w:rsidR="00A5716D" w:rsidRPr="00B01F92" w:rsidRDefault="00A5716D" w:rsidP="00A5716D">
      <w:pPr>
        <w:rPr>
          <w:rFonts w:ascii="Proxima Nova Light" w:hAnsi="Proxima Nova Light"/>
        </w:rPr>
      </w:pPr>
      <w:r w:rsidRPr="00B01F92">
        <w:rPr>
          <w:rFonts w:ascii="Proxima Nova Light" w:hAnsi="Proxima Nova Light"/>
        </w:rPr>
        <w:t>A third party call is when you need Language</w:t>
      </w:r>
      <w:r>
        <w:rPr>
          <w:rFonts w:ascii="Proxima Nova Light" w:hAnsi="Proxima Nova Light"/>
        </w:rPr>
        <w:t xml:space="preserve"> </w:t>
      </w:r>
      <w:r w:rsidRPr="00B01F92">
        <w:rPr>
          <w:rFonts w:ascii="Proxima Nova Light" w:hAnsi="Proxima Nova Light"/>
        </w:rPr>
        <w:t>Link to call the LEP client and then bridge the call together with you and the interpreter.</w:t>
      </w:r>
    </w:p>
    <w:p w14:paraId="0E6AE79F" w14:textId="77777777" w:rsidR="00A5716D" w:rsidRPr="00B01F92" w:rsidRDefault="00A5716D" w:rsidP="00A5716D">
      <w:pPr>
        <w:rPr>
          <w:rFonts w:ascii="Proxima Nova Light" w:hAnsi="Proxima Nova Light"/>
          <w:b/>
        </w:rPr>
      </w:pPr>
      <w:r w:rsidRPr="00B01F92">
        <w:rPr>
          <w:rFonts w:ascii="Proxima Nova Light" w:hAnsi="Proxima Nova Light"/>
          <w:b/>
        </w:rPr>
        <w:t>I need another language other than the ones listed.  How do I get my interpreter on the line?</w:t>
      </w:r>
    </w:p>
    <w:p w14:paraId="36447828" w14:textId="77777777" w:rsidR="00A5716D" w:rsidRDefault="00A5716D" w:rsidP="00A5716D">
      <w:pPr>
        <w:rPr>
          <w:rFonts w:ascii="Proxima Nova Light" w:hAnsi="Proxima Nova Light"/>
        </w:rPr>
      </w:pPr>
      <w:r w:rsidRPr="00B01F92">
        <w:rPr>
          <w:rFonts w:ascii="Proxima Nova Light" w:hAnsi="Proxima Nova Light"/>
          <w:b/>
          <w:u w:val="single"/>
        </w:rPr>
        <w:t>Press 9</w:t>
      </w:r>
      <w:r w:rsidRPr="00B01F92">
        <w:rPr>
          <w:rFonts w:ascii="Proxima Nova Light" w:hAnsi="Proxima Nova Light"/>
        </w:rPr>
        <w:t xml:space="preserve"> for other languages and let the CSR know which language you require and they will connect you.  If the language is unknown, you may reference the “Point to your Language” visual for help with most requested languages or ask a representative for assistance.  </w:t>
      </w:r>
    </w:p>
    <w:p w14:paraId="6E26F521" w14:textId="77777777" w:rsidR="00A5716D" w:rsidRPr="003C69B7" w:rsidRDefault="00A5716D" w:rsidP="00A5716D">
      <w:pPr>
        <w:rPr>
          <w:rFonts w:ascii="Proxima Nova Light" w:hAnsi="Proxima Nova Light"/>
          <w:b/>
        </w:rPr>
      </w:pPr>
      <w:r w:rsidRPr="003C69B7">
        <w:rPr>
          <w:rFonts w:ascii="Proxima Nova Light" w:hAnsi="Proxima Nova Light"/>
          <w:b/>
        </w:rPr>
        <w:t>What number should I call if my toll-free interpretation line isn’t working?</w:t>
      </w:r>
    </w:p>
    <w:p w14:paraId="6796DECF" w14:textId="53289111" w:rsidR="00A5716D" w:rsidRDefault="00A5716D" w:rsidP="00A5716D">
      <w:pPr>
        <w:rPr>
          <w:rFonts w:ascii="Proxima Nova Light" w:hAnsi="Proxima Nova Light"/>
        </w:rPr>
      </w:pPr>
      <w:r w:rsidRPr="003C69B7">
        <w:rPr>
          <w:rFonts w:ascii="Proxima Nova Light" w:hAnsi="Proxima Nova Light"/>
        </w:rPr>
        <w:t>Language Link understands that some telephone providers do not allow customers to access toll</w:t>
      </w:r>
      <w:r w:rsidR="006441CA">
        <w:rPr>
          <w:rFonts w:ascii="Proxima Nova Light" w:hAnsi="Proxima Nova Light"/>
        </w:rPr>
        <w:t>-</w:t>
      </w:r>
      <w:r w:rsidRPr="003C69B7">
        <w:rPr>
          <w:rFonts w:ascii="Proxima Nova Light" w:hAnsi="Proxima Nova Light"/>
        </w:rPr>
        <w:t xml:space="preserve">free lines.  Because we want to ensure our customers have access to interpretation services, we assign backup local numbers for customers that may fall into this category.  If you are unable to access the toll-free interpretation line assigned to your account, you may access interpretation services by dialing the backup number </w:t>
      </w:r>
      <w:r>
        <w:rPr>
          <w:rFonts w:ascii="Proxima Nova Light" w:hAnsi="Proxima Nova Light"/>
          <w:b/>
        </w:rPr>
        <w:t>360-314-0728</w:t>
      </w:r>
      <w:r w:rsidRPr="003C69B7">
        <w:rPr>
          <w:rFonts w:ascii="Proxima Nova Light" w:hAnsi="Proxima Nova Light"/>
        </w:rPr>
        <w:t>.  Please note, you may incur long distance charges from your telephone provider when accessing the backup local number.</w:t>
      </w:r>
    </w:p>
    <w:p w14:paraId="74B2764B" w14:textId="77777777" w:rsidR="00A5716D" w:rsidRPr="00B01F92" w:rsidRDefault="00A5716D" w:rsidP="00A5716D">
      <w:pPr>
        <w:outlineLvl w:val="0"/>
        <w:rPr>
          <w:rFonts w:ascii="Proxima Nova Light" w:hAnsi="Proxima Nova Light"/>
        </w:rPr>
      </w:pPr>
      <w:r w:rsidRPr="00B01F92">
        <w:rPr>
          <w:rFonts w:ascii="Proxima Nova Light" w:hAnsi="Proxima Nova Light"/>
        </w:rPr>
        <w:lastRenderedPageBreak/>
        <w:t xml:space="preserve">Please contact our Client Relations Team if you have any further questions:  </w:t>
      </w:r>
    </w:p>
    <w:p w14:paraId="7CDD4D77" w14:textId="33B3D5B5" w:rsidR="0061694A" w:rsidRDefault="00A5716D">
      <w:r w:rsidRPr="00B01F92">
        <w:rPr>
          <w:rFonts w:ascii="Proxima Nova Light" w:hAnsi="Proxima Nova Light"/>
        </w:rPr>
        <w:t xml:space="preserve">Email:  </w:t>
      </w:r>
      <w:hyperlink r:id="rId7" w:history="1">
        <w:r w:rsidRPr="0051097D">
          <w:rPr>
            <w:rStyle w:val="Hyperlink"/>
            <w:rFonts w:ascii="Proxima Nova Light" w:hAnsi="Proxima Nova Light"/>
          </w:rPr>
          <w:t>ClientRelations@Language.Link</w:t>
        </w:r>
      </w:hyperlink>
      <w:r>
        <w:rPr>
          <w:rFonts w:ascii="Proxima Nova Light" w:hAnsi="Proxima Nova Light"/>
        </w:rPr>
        <w:t xml:space="preserve">  </w:t>
      </w:r>
      <w:r w:rsidRPr="00B01F92">
        <w:rPr>
          <w:rFonts w:ascii="Proxima Nova Light" w:hAnsi="Proxima Nova Light"/>
        </w:rPr>
        <w:t>Toll Free:  1</w:t>
      </w:r>
      <w:r>
        <w:rPr>
          <w:rFonts w:ascii="Proxima Nova Light" w:hAnsi="Proxima Nova Light"/>
        </w:rPr>
        <w:t>-</w:t>
      </w:r>
      <w:r w:rsidRPr="00B01F92">
        <w:rPr>
          <w:rFonts w:ascii="Proxima Nova Light" w:hAnsi="Proxima Nova Light"/>
        </w:rPr>
        <w:t>855</w:t>
      </w:r>
      <w:r>
        <w:rPr>
          <w:rFonts w:ascii="Proxima Nova Light" w:hAnsi="Proxima Nova Light"/>
        </w:rPr>
        <w:t>-</w:t>
      </w:r>
      <w:r w:rsidRPr="00B01F92">
        <w:rPr>
          <w:rFonts w:ascii="Proxima Nova Light" w:hAnsi="Proxima Nova Light"/>
        </w:rPr>
        <w:t>579</w:t>
      </w:r>
      <w:r>
        <w:rPr>
          <w:rFonts w:ascii="Proxima Nova Light" w:hAnsi="Proxima Nova Light"/>
        </w:rPr>
        <w:t>-</w:t>
      </w:r>
      <w:r w:rsidRPr="00B01F92">
        <w:rPr>
          <w:rFonts w:ascii="Proxima Nova Light" w:hAnsi="Proxima Nova Light"/>
        </w:rPr>
        <w:t>2704</w:t>
      </w:r>
    </w:p>
    <w:sectPr w:rsidR="0061694A" w:rsidSect="00F75C97">
      <w:headerReference w:type="default" r:id="rId8"/>
      <w:pgSz w:w="12240" w:h="15840"/>
      <w:pgMar w:top="576" w:right="432"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E47B" w14:textId="77777777" w:rsidR="00F75C97" w:rsidRDefault="00F75C97">
      <w:pPr>
        <w:spacing w:after="0" w:line="240" w:lineRule="auto"/>
      </w:pPr>
      <w:r>
        <w:separator/>
      </w:r>
    </w:p>
  </w:endnote>
  <w:endnote w:type="continuationSeparator" w:id="0">
    <w:p w14:paraId="4D5E8A6D" w14:textId="77777777" w:rsidR="00F75C97" w:rsidRDefault="00F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Light">
    <w:altName w:val="Arial"/>
    <w:panose1 w:val="00000000000000000000"/>
    <w:charset w:val="00"/>
    <w:family w:val="moder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9BBE" w14:textId="77777777" w:rsidR="00F75C97" w:rsidRDefault="00F75C97">
      <w:pPr>
        <w:spacing w:after="0" w:line="240" w:lineRule="auto"/>
      </w:pPr>
      <w:r>
        <w:separator/>
      </w:r>
    </w:p>
  </w:footnote>
  <w:footnote w:type="continuationSeparator" w:id="0">
    <w:p w14:paraId="7E5EB263" w14:textId="77777777" w:rsidR="00F75C97" w:rsidRDefault="00F75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41FB" w14:textId="7EA433F0" w:rsidR="00A5716D" w:rsidRPr="00BC6754" w:rsidRDefault="00E95EA6" w:rsidP="00E95EA6">
    <w:pPr>
      <w:pStyle w:val="Header"/>
      <w:rPr>
        <w:b/>
        <w:bCs/>
        <w:color w:val="002060"/>
        <w:sz w:val="32"/>
        <w:szCs w:val="32"/>
      </w:rPr>
    </w:pPr>
    <w:r w:rsidRPr="003A1AB1">
      <w:rPr>
        <w:b/>
        <w:bCs/>
        <w:color w:val="002060"/>
        <w:sz w:val="32"/>
        <w:szCs w:val="32"/>
        <w:highlight w:val="magenta"/>
      </w:rPr>
      <w:t>***</w:t>
    </w:r>
    <w:r w:rsidR="00B47640" w:rsidRPr="003A1AB1">
      <w:rPr>
        <w:b/>
        <w:bCs/>
        <w:color w:val="002060"/>
        <w:sz w:val="32"/>
        <w:szCs w:val="32"/>
        <w:highlight w:val="magenta"/>
      </w:rPr>
      <w:t>April 2024</w:t>
    </w:r>
    <w:r w:rsidRPr="003A1AB1">
      <w:rPr>
        <w:b/>
        <w:bCs/>
        <w:color w:val="002060"/>
        <w:sz w:val="32"/>
        <w:szCs w:val="32"/>
        <w:highlight w:val="magenta"/>
      </w:rPr>
      <w:t>-Use for TB related activities</w:t>
    </w:r>
    <w:r w:rsidR="00B47640" w:rsidRPr="003A1AB1">
      <w:rPr>
        <w:b/>
        <w:bCs/>
        <w:color w:val="002060"/>
        <w:sz w:val="32"/>
        <w:szCs w:val="32"/>
        <w:highlight w:val="magenta"/>
      </w:rPr>
      <w:t>***</w:t>
    </w:r>
  </w:p>
  <w:p w14:paraId="01750F8A" w14:textId="6C636F98" w:rsidR="00A5716D" w:rsidRDefault="00A5716D" w:rsidP="00A5716D">
    <w:pPr>
      <w:pStyle w:val="Header"/>
      <w:jc w:val="right"/>
    </w:pPr>
    <w:r>
      <w:rPr>
        <w:noProof/>
      </w:rPr>
      <w:drawing>
        <wp:inline distT="0" distB="0" distL="0" distR="0" wp14:anchorId="3DBD1015" wp14:editId="191EC4D5">
          <wp:extent cx="2047875" cy="361950"/>
          <wp:effectExtent l="0" t="0" r="9525" b="0"/>
          <wp:docPr id="1" name="Picture 1" descr="LL_Logo_Color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_Logo_Color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8704C"/>
    <w:multiLevelType w:val="hybridMultilevel"/>
    <w:tmpl w:val="326233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5B6731"/>
    <w:multiLevelType w:val="hybridMultilevel"/>
    <w:tmpl w:val="35984E76"/>
    <w:lvl w:ilvl="0" w:tplc="3118ED74">
      <w:numFmt w:val="bullet"/>
      <w:lvlText w:val=""/>
      <w:lvlJc w:val="left"/>
      <w:pPr>
        <w:ind w:left="1920" w:hanging="360"/>
      </w:pPr>
      <w:rPr>
        <w:rFonts w:ascii="Symbol" w:eastAsia="Times" w:hAnsi="Symbol" w:cs="Myriad Pro"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56"/>
    <w:rsid w:val="00005978"/>
    <w:rsid w:val="00011A06"/>
    <w:rsid w:val="00017D3A"/>
    <w:rsid w:val="00026221"/>
    <w:rsid w:val="00033CD0"/>
    <w:rsid w:val="000353FA"/>
    <w:rsid w:val="00043375"/>
    <w:rsid w:val="000518FA"/>
    <w:rsid w:val="00077894"/>
    <w:rsid w:val="000A190B"/>
    <w:rsid w:val="000A1F08"/>
    <w:rsid w:val="000A5F1E"/>
    <w:rsid w:val="000A6B66"/>
    <w:rsid w:val="000B26ED"/>
    <w:rsid w:val="000B5088"/>
    <w:rsid w:val="000B568D"/>
    <w:rsid w:val="000C6D15"/>
    <w:rsid w:val="000D7D58"/>
    <w:rsid w:val="000E25F1"/>
    <w:rsid w:val="000E27DB"/>
    <w:rsid w:val="000E3E56"/>
    <w:rsid w:val="001028E5"/>
    <w:rsid w:val="00113C4A"/>
    <w:rsid w:val="00117AB1"/>
    <w:rsid w:val="00120616"/>
    <w:rsid w:val="00124D1E"/>
    <w:rsid w:val="001306C5"/>
    <w:rsid w:val="001310B9"/>
    <w:rsid w:val="00133C5B"/>
    <w:rsid w:val="00133D32"/>
    <w:rsid w:val="0014479C"/>
    <w:rsid w:val="001461A0"/>
    <w:rsid w:val="001476FD"/>
    <w:rsid w:val="00151577"/>
    <w:rsid w:val="00156E72"/>
    <w:rsid w:val="001570E5"/>
    <w:rsid w:val="00157BC3"/>
    <w:rsid w:val="001607FF"/>
    <w:rsid w:val="00162A92"/>
    <w:rsid w:val="00164D63"/>
    <w:rsid w:val="00165CC2"/>
    <w:rsid w:val="00167C75"/>
    <w:rsid w:val="0017310B"/>
    <w:rsid w:val="001755CC"/>
    <w:rsid w:val="00186BAC"/>
    <w:rsid w:val="00187C63"/>
    <w:rsid w:val="001B54A9"/>
    <w:rsid w:val="001B681E"/>
    <w:rsid w:val="001B7B42"/>
    <w:rsid w:val="001C0292"/>
    <w:rsid w:val="001C08A3"/>
    <w:rsid w:val="001C3E61"/>
    <w:rsid w:val="001C75D9"/>
    <w:rsid w:val="001D0E36"/>
    <w:rsid w:val="001D0FF2"/>
    <w:rsid w:val="001D16AD"/>
    <w:rsid w:val="001D2E05"/>
    <w:rsid w:val="001D38BA"/>
    <w:rsid w:val="001D3FB6"/>
    <w:rsid w:val="001D4A3F"/>
    <w:rsid w:val="001D62C5"/>
    <w:rsid w:val="001D7427"/>
    <w:rsid w:val="001E3CD4"/>
    <w:rsid w:val="001F225F"/>
    <w:rsid w:val="001F3724"/>
    <w:rsid w:val="001F3B4B"/>
    <w:rsid w:val="001F6026"/>
    <w:rsid w:val="0020189A"/>
    <w:rsid w:val="0020722E"/>
    <w:rsid w:val="00214350"/>
    <w:rsid w:val="00214D97"/>
    <w:rsid w:val="00216CCE"/>
    <w:rsid w:val="00217EB1"/>
    <w:rsid w:val="00220C25"/>
    <w:rsid w:val="0022348C"/>
    <w:rsid w:val="00231D9E"/>
    <w:rsid w:val="00232776"/>
    <w:rsid w:val="0024058A"/>
    <w:rsid w:val="0024066D"/>
    <w:rsid w:val="00245C76"/>
    <w:rsid w:val="00250220"/>
    <w:rsid w:val="002549C6"/>
    <w:rsid w:val="00255320"/>
    <w:rsid w:val="002631F3"/>
    <w:rsid w:val="0026673D"/>
    <w:rsid w:val="00266D53"/>
    <w:rsid w:val="002757BF"/>
    <w:rsid w:val="002831BF"/>
    <w:rsid w:val="00291482"/>
    <w:rsid w:val="00294CA9"/>
    <w:rsid w:val="002952A6"/>
    <w:rsid w:val="00296792"/>
    <w:rsid w:val="002A426D"/>
    <w:rsid w:val="002B0D1A"/>
    <w:rsid w:val="002C4FE8"/>
    <w:rsid w:val="002D0122"/>
    <w:rsid w:val="002E5582"/>
    <w:rsid w:val="002F745D"/>
    <w:rsid w:val="003024E8"/>
    <w:rsid w:val="0031277A"/>
    <w:rsid w:val="00313926"/>
    <w:rsid w:val="0031420B"/>
    <w:rsid w:val="0031578A"/>
    <w:rsid w:val="0032032B"/>
    <w:rsid w:val="00322F8A"/>
    <w:rsid w:val="00325D1B"/>
    <w:rsid w:val="00326B4F"/>
    <w:rsid w:val="003305F4"/>
    <w:rsid w:val="00330911"/>
    <w:rsid w:val="0033290B"/>
    <w:rsid w:val="0034042E"/>
    <w:rsid w:val="00340C04"/>
    <w:rsid w:val="0034123C"/>
    <w:rsid w:val="00341716"/>
    <w:rsid w:val="003453BF"/>
    <w:rsid w:val="00345A1F"/>
    <w:rsid w:val="003544FE"/>
    <w:rsid w:val="00356B6E"/>
    <w:rsid w:val="00365B2C"/>
    <w:rsid w:val="00373AFA"/>
    <w:rsid w:val="003751FA"/>
    <w:rsid w:val="00381920"/>
    <w:rsid w:val="00382272"/>
    <w:rsid w:val="0039322E"/>
    <w:rsid w:val="003A1AB1"/>
    <w:rsid w:val="003A2C43"/>
    <w:rsid w:val="003A4717"/>
    <w:rsid w:val="003B723D"/>
    <w:rsid w:val="003C0CDA"/>
    <w:rsid w:val="003C0DEE"/>
    <w:rsid w:val="003C415B"/>
    <w:rsid w:val="003C5A89"/>
    <w:rsid w:val="00400996"/>
    <w:rsid w:val="00407C5F"/>
    <w:rsid w:val="00432B63"/>
    <w:rsid w:val="00433920"/>
    <w:rsid w:val="00451F90"/>
    <w:rsid w:val="00456986"/>
    <w:rsid w:val="004571BC"/>
    <w:rsid w:val="0047208C"/>
    <w:rsid w:val="00473D23"/>
    <w:rsid w:val="004774FF"/>
    <w:rsid w:val="00487068"/>
    <w:rsid w:val="004879CB"/>
    <w:rsid w:val="004923FD"/>
    <w:rsid w:val="00493B5F"/>
    <w:rsid w:val="0049769A"/>
    <w:rsid w:val="004A24F2"/>
    <w:rsid w:val="004A326B"/>
    <w:rsid w:val="004A4551"/>
    <w:rsid w:val="004A7D71"/>
    <w:rsid w:val="004C5ACA"/>
    <w:rsid w:val="004D01F2"/>
    <w:rsid w:val="004D114F"/>
    <w:rsid w:val="004D50CC"/>
    <w:rsid w:val="004E637D"/>
    <w:rsid w:val="004F5A2D"/>
    <w:rsid w:val="00500EC3"/>
    <w:rsid w:val="00510738"/>
    <w:rsid w:val="005236EA"/>
    <w:rsid w:val="00530102"/>
    <w:rsid w:val="005339C8"/>
    <w:rsid w:val="00542364"/>
    <w:rsid w:val="00556BA0"/>
    <w:rsid w:val="0056402F"/>
    <w:rsid w:val="0056797F"/>
    <w:rsid w:val="00571E05"/>
    <w:rsid w:val="00573980"/>
    <w:rsid w:val="00577535"/>
    <w:rsid w:val="00580D7A"/>
    <w:rsid w:val="005816FA"/>
    <w:rsid w:val="00585AA1"/>
    <w:rsid w:val="00587FF8"/>
    <w:rsid w:val="005929B9"/>
    <w:rsid w:val="0059503A"/>
    <w:rsid w:val="005A2287"/>
    <w:rsid w:val="005B0668"/>
    <w:rsid w:val="005B576D"/>
    <w:rsid w:val="005C0843"/>
    <w:rsid w:val="005C2DAB"/>
    <w:rsid w:val="005C66D5"/>
    <w:rsid w:val="005C7BD2"/>
    <w:rsid w:val="005D288C"/>
    <w:rsid w:val="005E0AE0"/>
    <w:rsid w:val="005E2095"/>
    <w:rsid w:val="005E2E90"/>
    <w:rsid w:val="005E3FA4"/>
    <w:rsid w:val="005E5EB8"/>
    <w:rsid w:val="005E655B"/>
    <w:rsid w:val="005F1817"/>
    <w:rsid w:val="005F2D11"/>
    <w:rsid w:val="00601B28"/>
    <w:rsid w:val="00605E44"/>
    <w:rsid w:val="00614521"/>
    <w:rsid w:val="0061694A"/>
    <w:rsid w:val="006175A9"/>
    <w:rsid w:val="00620235"/>
    <w:rsid w:val="00626E03"/>
    <w:rsid w:val="00627663"/>
    <w:rsid w:val="006441CA"/>
    <w:rsid w:val="006446DC"/>
    <w:rsid w:val="00644D9D"/>
    <w:rsid w:val="00647674"/>
    <w:rsid w:val="00651D97"/>
    <w:rsid w:val="0066054C"/>
    <w:rsid w:val="0066073B"/>
    <w:rsid w:val="00661622"/>
    <w:rsid w:val="00674D91"/>
    <w:rsid w:val="0067604B"/>
    <w:rsid w:val="006843F2"/>
    <w:rsid w:val="00684F7D"/>
    <w:rsid w:val="00687729"/>
    <w:rsid w:val="00687D45"/>
    <w:rsid w:val="00691591"/>
    <w:rsid w:val="006A2AE8"/>
    <w:rsid w:val="006A2F28"/>
    <w:rsid w:val="006A2FA9"/>
    <w:rsid w:val="006B0303"/>
    <w:rsid w:val="006B2AF8"/>
    <w:rsid w:val="006B7D7E"/>
    <w:rsid w:val="006C00D5"/>
    <w:rsid w:val="006C20D4"/>
    <w:rsid w:val="006C2EA2"/>
    <w:rsid w:val="006C6E3B"/>
    <w:rsid w:val="006D42CF"/>
    <w:rsid w:val="006D4F21"/>
    <w:rsid w:val="00701279"/>
    <w:rsid w:val="00714530"/>
    <w:rsid w:val="0072283B"/>
    <w:rsid w:val="00723541"/>
    <w:rsid w:val="00731FA4"/>
    <w:rsid w:val="00734B5D"/>
    <w:rsid w:val="007477D4"/>
    <w:rsid w:val="00747E03"/>
    <w:rsid w:val="00754A28"/>
    <w:rsid w:val="00762F60"/>
    <w:rsid w:val="007672CF"/>
    <w:rsid w:val="00777596"/>
    <w:rsid w:val="00781758"/>
    <w:rsid w:val="00786606"/>
    <w:rsid w:val="007912E3"/>
    <w:rsid w:val="007923B7"/>
    <w:rsid w:val="00794FF2"/>
    <w:rsid w:val="007B1CA1"/>
    <w:rsid w:val="007B48BC"/>
    <w:rsid w:val="007C15AE"/>
    <w:rsid w:val="007C67AA"/>
    <w:rsid w:val="007E52C6"/>
    <w:rsid w:val="007E7E80"/>
    <w:rsid w:val="008000E3"/>
    <w:rsid w:val="008031B7"/>
    <w:rsid w:val="0080753D"/>
    <w:rsid w:val="00814C70"/>
    <w:rsid w:val="00817B00"/>
    <w:rsid w:val="00821009"/>
    <w:rsid w:val="00821FC6"/>
    <w:rsid w:val="00823F27"/>
    <w:rsid w:val="00835847"/>
    <w:rsid w:val="00840478"/>
    <w:rsid w:val="00840560"/>
    <w:rsid w:val="008431F3"/>
    <w:rsid w:val="00845C5E"/>
    <w:rsid w:val="008563B7"/>
    <w:rsid w:val="00856705"/>
    <w:rsid w:val="008573AA"/>
    <w:rsid w:val="00871158"/>
    <w:rsid w:val="0087725D"/>
    <w:rsid w:val="00884497"/>
    <w:rsid w:val="00885F51"/>
    <w:rsid w:val="00893134"/>
    <w:rsid w:val="00894D31"/>
    <w:rsid w:val="008A70C2"/>
    <w:rsid w:val="008B5CC3"/>
    <w:rsid w:val="008B696B"/>
    <w:rsid w:val="008C7573"/>
    <w:rsid w:val="008D3427"/>
    <w:rsid w:val="008D5921"/>
    <w:rsid w:val="008E6F3C"/>
    <w:rsid w:val="008E7381"/>
    <w:rsid w:val="008F4B11"/>
    <w:rsid w:val="008F7325"/>
    <w:rsid w:val="008F7A14"/>
    <w:rsid w:val="009009DD"/>
    <w:rsid w:val="00912AC0"/>
    <w:rsid w:val="00921CA4"/>
    <w:rsid w:val="00926449"/>
    <w:rsid w:val="00955957"/>
    <w:rsid w:val="00956801"/>
    <w:rsid w:val="00957E90"/>
    <w:rsid w:val="009617FB"/>
    <w:rsid w:val="009643FC"/>
    <w:rsid w:val="00966C90"/>
    <w:rsid w:val="00970A2D"/>
    <w:rsid w:val="00975CD6"/>
    <w:rsid w:val="00982DAD"/>
    <w:rsid w:val="0098472D"/>
    <w:rsid w:val="00992FE3"/>
    <w:rsid w:val="00994C32"/>
    <w:rsid w:val="009A607F"/>
    <w:rsid w:val="009C57B6"/>
    <w:rsid w:val="009C66DD"/>
    <w:rsid w:val="009D1CDE"/>
    <w:rsid w:val="009D1DF9"/>
    <w:rsid w:val="009E1744"/>
    <w:rsid w:val="009E306E"/>
    <w:rsid w:val="009E3C1B"/>
    <w:rsid w:val="009E5252"/>
    <w:rsid w:val="009F03EB"/>
    <w:rsid w:val="009F169D"/>
    <w:rsid w:val="00A06EA8"/>
    <w:rsid w:val="00A31961"/>
    <w:rsid w:val="00A31FAB"/>
    <w:rsid w:val="00A4069D"/>
    <w:rsid w:val="00A47851"/>
    <w:rsid w:val="00A5716D"/>
    <w:rsid w:val="00A67311"/>
    <w:rsid w:val="00A70F06"/>
    <w:rsid w:val="00A86EC8"/>
    <w:rsid w:val="00A91C94"/>
    <w:rsid w:val="00A93949"/>
    <w:rsid w:val="00A96060"/>
    <w:rsid w:val="00AA470C"/>
    <w:rsid w:val="00AC01AA"/>
    <w:rsid w:val="00AC4587"/>
    <w:rsid w:val="00AC6849"/>
    <w:rsid w:val="00AC7C5E"/>
    <w:rsid w:val="00AD5D52"/>
    <w:rsid w:val="00AD6D35"/>
    <w:rsid w:val="00AE4FEC"/>
    <w:rsid w:val="00AE7F19"/>
    <w:rsid w:val="00AF1B8B"/>
    <w:rsid w:val="00AF1BC7"/>
    <w:rsid w:val="00AF2378"/>
    <w:rsid w:val="00AF2A35"/>
    <w:rsid w:val="00AF3419"/>
    <w:rsid w:val="00AF43DC"/>
    <w:rsid w:val="00B10BB8"/>
    <w:rsid w:val="00B11EDA"/>
    <w:rsid w:val="00B14E87"/>
    <w:rsid w:val="00B229DE"/>
    <w:rsid w:val="00B237C4"/>
    <w:rsid w:val="00B26578"/>
    <w:rsid w:val="00B32648"/>
    <w:rsid w:val="00B32741"/>
    <w:rsid w:val="00B36F7C"/>
    <w:rsid w:val="00B41872"/>
    <w:rsid w:val="00B421F0"/>
    <w:rsid w:val="00B4292F"/>
    <w:rsid w:val="00B4370A"/>
    <w:rsid w:val="00B47640"/>
    <w:rsid w:val="00B51E03"/>
    <w:rsid w:val="00B537AE"/>
    <w:rsid w:val="00B57C00"/>
    <w:rsid w:val="00B70E61"/>
    <w:rsid w:val="00B72234"/>
    <w:rsid w:val="00B81730"/>
    <w:rsid w:val="00B867D9"/>
    <w:rsid w:val="00B91AC0"/>
    <w:rsid w:val="00B933C9"/>
    <w:rsid w:val="00B95996"/>
    <w:rsid w:val="00B963E0"/>
    <w:rsid w:val="00BA22D3"/>
    <w:rsid w:val="00BA4423"/>
    <w:rsid w:val="00BA4CA7"/>
    <w:rsid w:val="00BA594B"/>
    <w:rsid w:val="00BB22A0"/>
    <w:rsid w:val="00BB243F"/>
    <w:rsid w:val="00BC2BEC"/>
    <w:rsid w:val="00BC361A"/>
    <w:rsid w:val="00BC6754"/>
    <w:rsid w:val="00BD6DC6"/>
    <w:rsid w:val="00BE62A8"/>
    <w:rsid w:val="00BE6587"/>
    <w:rsid w:val="00BF00B5"/>
    <w:rsid w:val="00BF3553"/>
    <w:rsid w:val="00C0100F"/>
    <w:rsid w:val="00C1007B"/>
    <w:rsid w:val="00C1341C"/>
    <w:rsid w:val="00C151F2"/>
    <w:rsid w:val="00C20E02"/>
    <w:rsid w:val="00C24127"/>
    <w:rsid w:val="00C24DBF"/>
    <w:rsid w:val="00C43AF1"/>
    <w:rsid w:val="00C45EC9"/>
    <w:rsid w:val="00C473B2"/>
    <w:rsid w:val="00C47BD4"/>
    <w:rsid w:val="00C51B55"/>
    <w:rsid w:val="00C51D49"/>
    <w:rsid w:val="00C54EC5"/>
    <w:rsid w:val="00C5692A"/>
    <w:rsid w:val="00C63327"/>
    <w:rsid w:val="00C707B2"/>
    <w:rsid w:val="00C71534"/>
    <w:rsid w:val="00C73293"/>
    <w:rsid w:val="00C81F22"/>
    <w:rsid w:val="00C825A5"/>
    <w:rsid w:val="00C85ECD"/>
    <w:rsid w:val="00C86827"/>
    <w:rsid w:val="00C91DA4"/>
    <w:rsid w:val="00C93250"/>
    <w:rsid w:val="00CA06E3"/>
    <w:rsid w:val="00CB2279"/>
    <w:rsid w:val="00CC372A"/>
    <w:rsid w:val="00CD648E"/>
    <w:rsid w:val="00CE2AB1"/>
    <w:rsid w:val="00CE2E42"/>
    <w:rsid w:val="00CE66B3"/>
    <w:rsid w:val="00CF258A"/>
    <w:rsid w:val="00D02756"/>
    <w:rsid w:val="00D05CE6"/>
    <w:rsid w:val="00D12CAB"/>
    <w:rsid w:val="00D3078B"/>
    <w:rsid w:val="00D31C5B"/>
    <w:rsid w:val="00D40990"/>
    <w:rsid w:val="00D50E96"/>
    <w:rsid w:val="00D50FB4"/>
    <w:rsid w:val="00D519F5"/>
    <w:rsid w:val="00D549EA"/>
    <w:rsid w:val="00D55034"/>
    <w:rsid w:val="00D5596C"/>
    <w:rsid w:val="00D562D8"/>
    <w:rsid w:val="00D56D85"/>
    <w:rsid w:val="00D614F1"/>
    <w:rsid w:val="00D62541"/>
    <w:rsid w:val="00D66824"/>
    <w:rsid w:val="00D66C51"/>
    <w:rsid w:val="00D72836"/>
    <w:rsid w:val="00D72E00"/>
    <w:rsid w:val="00D74BE3"/>
    <w:rsid w:val="00D83307"/>
    <w:rsid w:val="00D94977"/>
    <w:rsid w:val="00DA7ED4"/>
    <w:rsid w:val="00DB4811"/>
    <w:rsid w:val="00DB6655"/>
    <w:rsid w:val="00DB7025"/>
    <w:rsid w:val="00DC310E"/>
    <w:rsid w:val="00DC5BCB"/>
    <w:rsid w:val="00DD1D2E"/>
    <w:rsid w:val="00DD7892"/>
    <w:rsid w:val="00DF0E9C"/>
    <w:rsid w:val="00DF5DA0"/>
    <w:rsid w:val="00E00E16"/>
    <w:rsid w:val="00E014C4"/>
    <w:rsid w:val="00E06D44"/>
    <w:rsid w:val="00E10B7F"/>
    <w:rsid w:val="00E42661"/>
    <w:rsid w:val="00E4763A"/>
    <w:rsid w:val="00E5398D"/>
    <w:rsid w:val="00E54C37"/>
    <w:rsid w:val="00E60CB3"/>
    <w:rsid w:val="00E60D83"/>
    <w:rsid w:val="00E62A78"/>
    <w:rsid w:val="00E635B4"/>
    <w:rsid w:val="00E63FD9"/>
    <w:rsid w:val="00E733D2"/>
    <w:rsid w:val="00E774E0"/>
    <w:rsid w:val="00E8242E"/>
    <w:rsid w:val="00E85759"/>
    <w:rsid w:val="00E86A91"/>
    <w:rsid w:val="00E9509B"/>
    <w:rsid w:val="00E95EA6"/>
    <w:rsid w:val="00EA662D"/>
    <w:rsid w:val="00EA7531"/>
    <w:rsid w:val="00EB091A"/>
    <w:rsid w:val="00EC062E"/>
    <w:rsid w:val="00EC37FC"/>
    <w:rsid w:val="00ED0A80"/>
    <w:rsid w:val="00ED0F27"/>
    <w:rsid w:val="00EE63DB"/>
    <w:rsid w:val="00EF2AD9"/>
    <w:rsid w:val="00EF5AFD"/>
    <w:rsid w:val="00EF7907"/>
    <w:rsid w:val="00EF7E5B"/>
    <w:rsid w:val="00F04276"/>
    <w:rsid w:val="00F2009C"/>
    <w:rsid w:val="00F203E3"/>
    <w:rsid w:val="00F21E18"/>
    <w:rsid w:val="00F225FE"/>
    <w:rsid w:val="00F320B3"/>
    <w:rsid w:val="00F40F7E"/>
    <w:rsid w:val="00F4752F"/>
    <w:rsid w:val="00F5393F"/>
    <w:rsid w:val="00F623FE"/>
    <w:rsid w:val="00F62B50"/>
    <w:rsid w:val="00F67BDE"/>
    <w:rsid w:val="00F7135A"/>
    <w:rsid w:val="00F75C97"/>
    <w:rsid w:val="00F760AC"/>
    <w:rsid w:val="00F87A71"/>
    <w:rsid w:val="00F949EC"/>
    <w:rsid w:val="00F9518B"/>
    <w:rsid w:val="00F974B0"/>
    <w:rsid w:val="00FD09C9"/>
    <w:rsid w:val="00FD3363"/>
    <w:rsid w:val="00FE4B9F"/>
    <w:rsid w:val="00FE5E91"/>
    <w:rsid w:val="00FF2B43"/>
    <w:rsid w:val="00FF5FEE"/>
    <w:rsid w:val="00FF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F7E4"/>
  <w15:docId w15:val="{5AAFC5AD-F90E-4D3A-B5AA-86ED1B4F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756"/>
  </w:style>
  <w:style w:type="paragraph" w:styleId="BalloonText">
    <w:name w:val="Balloon Text"/>
    <w:basedOn w:val="Normal"/>
    <w:link w:val="BalloonTextChar"/>
    <w:uiPriority w:val="99"/>
    <w:semiHidden/>
    <w:unhideWhenUsed/>
    <w:rsid w:val="00D02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756"/>
    <w:rPr>
      <w:rFonts w:ascii="Tahoma" w:hAnsi="Tahoma" w:cs="Tahoma"/>
      <w:sz w:val="16"/>
      <w:szCs w:val="16"/>
    </w:rPr>
  </w:style>
  <w:style w:type="paragraph" w:styleId="ListParagraph">
    <w:name w:val="List Paragraph"/>
    <w:basedOn w:val="Normal"/>
    <w:uiPriority w:val="34"/>
    <w:qFormat/>
    <w:rsid w:val="00C47B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contextualSpacing/>
      <w:jc w:val="both"/>
    </w:pPr>
    <w:rPr>
      <w:rFonts w:ascii="Calibri" w:eastAsia="Times" w:hAnsi="Calibri" w:cs="Myriad Pro"/>
      <w:sz w:val="24"/>
      <w:szCs w:val="24"/>
    </w:rPr>
  </w:style>
  <w:style w:type="paragraph" w:styleId="Header">
    <w:name w:val="header"/>
    <w:basedOn w:val="Normal"/>
    <w:link w:val="HeaderChar"/>
    <w:uiPriority w:val="99"/>
    <w:unhideWhenUsed/>
    <w:rsid w:val="00A57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16D"/>
  </w:style>
  <w:style w:type="character" w:styleId="Hyperlink">
    <w:name w:val="Hyperlink"/>
    <w:rsid w:val="00A57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94446">
      <w:bodyDiv w:val="1"/>
      <w:marLeft w:val="0"/>
      <w:marRight w:val="0"/>
      <w:marTop w:val="0"/>
      <w:marBottom w:val="0"/>
      <w:divBdr>
        <w:top w:val="none" w:sz="0" w:space="0" w:color="auto"/>
        <w:left w:val="none" w:sz="0" w:space="0" w:color="auto"/>
        <w:bottom w:val="none" w:sz="0" w:space="0" w:color="auto"/>
        <w:right w:val="none" w:sz="0" w:space="0" w:color="auto"/>
      </w:divBdr>
    </w:div>
    <w:div w:id="17900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entRelations@Languag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Maureen N.</dc:creator>
  <cp:lastModifiedBy>Bernice Bova</cp:lastModifiedBy>
  <cp:revision>2</cp:revision>
  <dcterms:created xsi:type="dcterms:W3CDTF">2024-11-20T17:15:00Z</dcterms:created>
  <dcterms:modified xsi:type="dcterms:W3CDTF">2024-11-20T17:15:00Z</dcterms:modified>
</cp:coreProperties>
</file>